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2975D7" w14:textId="77777777" w:rsidR="005A4533" w:rsidRDefault="005A4533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08C7CBA" w14:textId="77777777" w:rsidR="005A4533" w:rsidRDefault="005A4533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5899D61E" w14:textId="3B69709E" w:rsidR="005A4533" w:rsidRDefault="00DD54F4" w:rsidP="00DD54F4">
      <w:pPr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noProof/>
          <w:sz w:val="20"/>
          <w:szCs w:val="20"/>
        </w:rPr>
        <w:drawing>
          <wp:inline distT="0" distB="0" distL="0" distR="0" wp14:anchorId="57122328" wp14:editId="118F2CEB">
            <wp:extent cx="1181100" cy="1181100"/>
            <wp:effectExtent l="0" t="0" r="0" b="0"/>
            <wp:docPr id="3229573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2957356" name="Picture 322957356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113" cy="1181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B82221" w14:textId="77777777" w:rsidR="005A4533" w:rsidRDefault="005A4533">
      <w:pPr>
        <w:spacing w:before="10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14:paraId="53020EAC" w14:textId="77777777" w:rsidR="005A4533" w:rsidRDefault="0096062B" w:rsidP="007F42CC">
      <w:pPr>
        <w:pStyle w:val="Heading1"/>
        <w:spacing w:before="19"/>
        <w:ind w:right="2162"/>
        <w:rPr>
          <w:spacing w:val="-1"/>
        </w:rPr>
      </w:pPr>
      <w:r>
        <w:t>FRIENDS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FAMILY TEST</w:t>
      </w:r>
      <w:r>
        <w:rPr>
          <w:spacing w:val="-2"/>
        </w:rPr>
        <w:t xml:space="preserve"> </w:t>
      </w:r>
      <w:r>
        <w:rPr>
          <w:spacing w:val="-1"/>
        </w:rPr>
        <w:t>RESULTS</w:t>
      </w:r>
    </w:p>
    <w:p w14:paraId="4889A6B6" w14:textId="7B2D073B" w:rsidR="007F42CC" w:rsidRDefault="00A2717A" w:rsidP="00A2717A">
      <w:pPr>
        <w:pStyle w:val="Heading1"/>
        <w:spacing w:before="19"/>
        <w:ind w:left="3807" w:right="2162"/>
        <w:rPr>
          <w:b w:val="0"/>
          <w:bCs w:val="0"/>
        </w:rPr>
      </w:pPr>
      <w:r>
        <w:rPr>
          <w:spacing w:val="-1"/>
        </w:rPr>
        <w:t xml:space="preserve">    October</w:t>
      </w:r>
      <w:r w:rsidR="00B27867">
        <w:rPr>
          <w:spacing w:val="-1"/>
        </w:rPr>
        <w:t xml:space="preserve"> 2026</w:t>
      </w:r>
    </w:p>
    <w:p w14:paraId="5A9FF41C" w14:textId="77777777" w:rsidR="005A4533" w:rsidRDefault="005A4533" w:rsidP="007F42CC">
      <w:pPr>
        <w:spacing w:before="1"/>
        <w:rPr>
          <w:rFonts w:ascii="Calibri"/>
          <w:b/>
          <w:spacing w:val="-1"/>
          <w:sz w:val="40"/>
        </w:rPr>
      </w:pPr>
    </w:p>
    <w:p w14:paraId="1EC30C10" w14:textId="77777777" w:rsidR="007F42CC" w:rsidRDefault="007F42CC" w:rsidP="007F42CC">
      <w:pPr>
        <w:spacing w:before="1"/>
        <w:rPr>
          <w:rFonts w:ascii="Calibri" w:eastAsia="Calibri" w:hAnsi="Calibri" w:cs="Calibri"/>
          <w:b/>
          <w:bCs/>
          <w:sz w:val="32"/>
          <w:szCs w:val="32"/>
        </w:rPr>
      </w:pPr>
    </w:p>
    <w:p w14:paraId="46A987C2" w14:textId="70DA631B" w:rsidR="005A4533" w:rsidRPr="00D75B7E" w:rsidRDefault="0096062B" w:rsidP="00D75B7E">
      <w:pPr>
        <w:ind w:left="2364" w:right="2162"/>
        <w:jc w:val="center"/>
        <w:rPr>
          <w:rFonts w:ascii="Calibri" w:eastAsia="Calibri" w:hAnsi="Calibri" w:cs="Calibri"/>
          <w:sz w:val="28"/>
          <w:szCs w:val="28"/>
        </w:rPr>
      </w:pPr>
      <w:r>
        <w:rPr>
          <w:rFonts w:ascii="Calibri"/>
          <w:b/>
          <w:spacing w:val="-1"/>
          <w:sz w:val="28"/>
        </w:rPr>
        <w:t xml:space="preserve">Number </w:t>
      </w:r>
      <w:r>
        <w:rPr>
          <w:rFonts w:ascii="Calibri"/>
          <w:b/>
          <w:sz w:val="28"/>
        </w:rPr>
        <w:t>of</w:t>
      </w:r>
      <w:r>
        <w:rPr>
          <w:rFonts w:ascii="Calibri"/>
          <w:b/>
          <w:spacing w:val="-1"/>
          <w:sz w:val="28"/>
        </w:rPr>
        <w:t xml:space="preserve"> responses</w:t>
      </w:r>
      <w:r>
        <w:rPr>
          <w:rFonts w:ascii="Calibri"/>
          <w:b/>
          <w:sz w:val="28"/>
        </w:rPr>
        <w:t xml:space="preserve"> </w:t>
      </w:r>
      <w:r>
        <w:rPr>
          <w:rFonts w:ascii="Calibri"/>
          <w:b/>
          <w:spacing w:val="-1"/>
          <w:sz w:val="28"/>
        </w:rPr>
        <w:t>received:</w:t>
      </w:r>
      <w:r>
        <w:rPr>
          <w:rFonts w:ascii="Calibri"/>
          <w:b/>
          <w:spacing w:val="-3"/>
          <w:sz w:val="28"/>
        </w:rPr>
        <w:t xml:space="preserve"> </w:t>
      </w:r>
      <w:r w:rsidR="00A2717A">
        <w:rPr>
          <w:rFonts w:ascii="Calibri"/>
          <w:b/>
          <w:spacing w:val="-1"/>
          <w:sz w:val="28"/>
        </w:rPr>
        <w:t>542</w:t>
      </w:r>
    </w:p>
    <w:p w14:paraId="0CDD0A3A" w14:textId="77777777" w:rsidR="005A4533" w:rsidRDefault="005A4533">
      <w:pPr>
        <w:spacing w:before="12"/>
        <w:rPr>
          <w:rFonts w:ascii="Calibri" w:eastAsia="Calibri" w:hAnsi="Calibri" w:cs="Calibri"/>
          <w:b/>
          <w:bCs/>
          <w:sz w:val="23"/>
          <w:szCs w:val="23"/>
        </w:rPr>
      </w:pPr>
    </w:p>
    <w:p w14:paraId="16DDFA8F" w14:textId="77777777" w:rsidR="005A4533" w:rsidRDefault="0096062B" w:rsidP="00CA61D8">
      <w:pPr>
        <w:pStyle w:val="BodyText"/>
        <w:ind w:right="1018"/>
        <w:jc w:val="center"/>
        <w:rPr>
          <w:rFonts w:cs="Calibri"/>
          <w:b w:val="0"/>
          <w:bCs w:val="0"/>
          <w:i w:val="0"/>
        </w:rPr>
      </w:pPr>
      <w:r>
        <w:rPr>
          <w:rFonts w:cs="Calibri"/>
        </w:rPr>
        <w:t>“</w:t>
      </w:r>
      <w:r>
        <w:t xml:space="preserve">We </w:t>
      </w:r>
      <w:r>
        <w:rPr>
          <w:spacing w:val="15"/>
        </w:rPr>
        <w:t xml:space="preserve"> </w:t>
      </w:r>
      <w:r>
        <w:rPr>
          <w:spacing w:val="-2"/>
        </w:rPr>
        <w:t>would</w:t>
      </w:r>
      <w:r>
        <w:t xml:space="preserve"> </w:t>
      </w:r>
      <w:r>
        <w:rPr>
          <w:spacing w:val="14"/>
        </w:rPr>
        <w:t xml:space="preserve"> </w:t>
      </w:r>
      <w:r>
        <w:rPr>
          <w:spacing w:val="-1"/>
        </w:rPr>
        <w:t>like</w:t>
      </w:r>
      <w:r>
        <w:t xml:space="preserve"> </w:t>
      </w:r>
      <w:r>
        <w:rPr>
          <w:spacing w:val="16"/>
        </w:rPr>
        <w:t xml:space="preserve"> </w:t>
      </w:r>
      <w:r>
        <w:rPr>
          <w:spacing w:val="-1"/>
        </w:rPr>
        <w:t>you</w:t>
      </w:r>
      <w:r>
        <w:t xml:space="preserve"> </w:t>
      </w:r>
      <w:r>
        <w:rPr>
          <w:spacing w:val="15"/>
        </w:rPr>
        <w:t xml:space="preserve"> </w:t>
      </w:r>
      <w:r>
        <w:t xml:space="preserve">to </w:t>
      </w:r>
      <w:r>
        <w:rPr>
          <w:spacing w:val="16"/>
        </w:rPr>
        <w:t xml:space="preserve"> </w:t>
      </w:r>
      <w:r>
        <w:rPr>
          <w:spacing w:val="-1"/>
        </w:rPr>
        <w:t>think</w:t>
      </w:r>
      <w:r>
        <w:t xml:space="preserve"> </w:t>
      </w:r>
      <w:r>
        <w:rPr>
          <w:spacing w:val="14"/>
        </w:rPr>
        <w:t xml:space="preserve"> </w:t>
      </w:r>
      <w:r>
        <w:rPr>
          <w:spacing w:val="-1"/>
        </w:rPr>
        <w:t>about</w:t>
      </w:r>
      <w:r>
        <w:t xml:space="preserve"> </w:t>
      </w:r>
      <w:r>
        <w:rPr>
          <w:spacing w:val="15"/>
        </w:rPr>
        <w:t xml:space="preserve"> </w:t>
      </w:r>
      <w:r>
        <w:rPr>
          <w:spacing w:val="-1"/>
        </w:rPr>
        <w:t>your</w:t>
      </w:r>
      <w:r>
        <w:t xml:space="preserve"> </w:t>
      </w:r>
      <w:r>
        <w:rPr>
          <w:spacing w:val="14"/>
        </w:rPr>
        <w:t xml:space="preserve"> </w:t>
      </w:r>
      <w:r>
        <w:rPr>
          <w:spacing w:val="-1"/>
        </w:rPr>
        <w:t>recent</w:t>
      </w:r>
      <w:r>
        <w:t xml:space="preserve"> </w:t>
      </w:r>
      <w:r>
        <w:rPr>
          <w:spacing w:val="14"/>
        </w:rPr>
        <w:t xml:space="preserve"> </w:t>
      </w:r>
      <w:r>
        <w:rPr>
          <w:spacing w:val="-1"/>
        </w:rPr>
        <w:t>experience</w:t>
      </w:r>
      <w:r>
        <w:t xml:space="preserve"> </w:t>
      </w:r>
      <w:r>
        <w:rPr>
          <w:spacing w:val="15"/>
        </w:rPr>
        <w:t xml:space="preserve"> </w:t>
      </w:r>
      <w:r>
        <w:rPr>
          <w:spacing w:val="-1"/>
        </w:rPr>
        <w:t>of</w:t>
      </w:r>
      <w:r>
        <w:t xml:space="preserve"> </w:t>
      </w:r>
      <w:r>
        <w:rPr>
          <w:spacing w:val="14"/>
        </w:rPr>
        <w:t xml:space="preserve"> </w:t>
      </w:r>
      <w:r>
        <w:rPr>
          <w:spacing w:val="-1"/>
        </w:rPr>
        <w:t>our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spacing w:val="-1"/>
        </w:rPr>
        <w:t>service.</w:t>
      </w:r>
      <w:r>
        <w:rPr>
          <w:spacing w:val="60"/>
        </w:rPr>
        <w:t xml:space="preserve"> </w:t>
      </w:r>
      <w:r>
        <w:rPr>
          <w:spacing w:val="-1"/>
        </w:rPr>
        <w:t>Overall</w:t>
      </w:r>
      <w:r>
        <w:t xml:space="preserve"> </w:t>
      </w:r>
      <w:r>
        <w:rPr>
          <w:spacing w:val="-1"/>
        </w:rPr>
        <w:t>how</w:t>
      </w:r>
      <w:r>
        <w:rPr>
          <w:spacing w:val="-3"/>
        </w:rPr>
        <w:t xml:space="preserve"> </w:t>
      </w:r>
      <w:r>
        <w:rPr>
          <w:spacing w:val="-1"/>
        </w:rPr>
        <w:t>was</w:t>
      </w:r>
      <w:r>
        <w:rPr>
          <w:spacing w:val="-2"/>
        </w:rPr>
        <w:t xml:space="preserve"> </w:t>
      </w:r>
      <w:r>
        <w:rPr>
          <w:spacing w:val="-1"/>
        </w:rPr>
        <w:t>your</w:t>
      </w:r>
      <w:r>
        <w:t xml:space="preserve"> </w:t>
      </w:r>
      <w:r>
        <w:rPr>
          <w:spacing w:val="-1"/>
        </w:rPr>
        <w:t>experience</w:t>
      </w:r>
      <w:r>
        <w:rPr>
          <w:spacing w:val="-2"/>
        </w:rPr>
        <w:t xml:space="preserve"> </w:t>
      </w:r>
      <w:r>
        <w:rPr>
          <w:spacing w:val="-1"/>
        </w:rPr>
        <w:t xml:space="preserve">of </w:t>
      </w:r>
      <w:r>
        <w:t>our</w:t>
      </w:r>
      <w:r>
        <w:rPr>
          <w:spacing w:val="-2"/>
        </w:rPr>
        <w:t xml:space="preserve"> </w:t>
      </w:r>
      <w:r>
        <w:rPr>
          <w:spacing w:val="-1"/>
        </w:rPr>
        <w:t>service</w:t>
      </w:r>
      <w:r>
        <w:t xml:space="preserve"> </w:t>
      </w:r>
      <w:r>
        <w:rPr>
          <w:spacing w:val="-1"/>
        </w:rPr>
        <w:t>?</w:t>
      </w:r>
      <w:r>
        <w:rPr>
          <w:rFonts w:cs="Calibri"/>
          <w:spacing w:val="-1"/>
        </w:rPr>
        <w:t>”</w:t>
      </w:r>
    </w:p>
    <w:p w14:paraId="5CE20F39" w14:textId="77777777" w:rsidR="005A4533" w:rsidRDefault="005A4533">
      <w:pPr>
        <w:rPr>
          <w:rFonts w:ascii="Calibri" w:eastAsia="Calibri" w:hAnsi="Calibri" w:cs="Calibri"/>
          <w:b/>
          <w:bCs/>
          <w:i/>
          <w:sz w:val="20"/>
          <w:szCs w:val="20"/>
        </w:rPr>
      </w:pPr>
    </w:p>
    <w:p w14:paraId="676EDE4A" w14:textId="77777777" w:rsidR="005A4533" w:rsidRDefault="005A4533">
      <w:pPr>
        <w:spacing w:before="11"/>
        <w:rPr>
          <w:rFonts w:ascii="Calibri" w:eastAsia="Calibri" w:hAnsi="Calibri" w:cs="Calibri"/>
          <w:b/>
          <w:bCs/>
          <w:i/>
          <w:sz w:val="11"/>
          <w:szCs w:val="11"/>
        </w:rPr>
      </w:pPr>
    </w:p>
    <w:tbl>
      <w:tblPr>
        <w:tblStyle w:val="TableNormal1"/>
        <w:tblW w:w="0" w:type="auto"/>
        <w:tblInd w:w="1104" w:type="dxa"/>
        <w:tblLayout w:type="fixed"/>
        <w:tblLook w:val="01E0" w:firstRow="1" w:lastRow="1" w:firstColumn="1" w:lastColumn="1" w:noHBand="0" w:noVBand="0"/>
      </w:tblPr>
      <w:tblGrid>
        <w:gridCol w:w="1421"/>
        <w:gridCol w:w="1421"/>
        <w:gridCol w:w="1421"/>
        <w:gridCol w:w="1421"/>
        <w:gridCol w:w="1423"/>
        <w:gridCol w:w="1421"/>
      </w:tblGrid>
      <w:tr w:rsidR="005A4533" w14:paraId="200EDAF9" w14:textId="77777777">
        <w:trPr>
          <w:trHeight w:hRule="exact" w:val="547"/>
        </w:trPr>
        <w:tc>
          <w:tcPr>
            <w:tcW w:w="14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529BE5" w14:textId="77777777" w:rsidR="005A4533" w:rsidRDefault="0096062B">
            <w:pPr>
              <w:pStyle w:val="TableParagraph"/>
              <w:spacing w:line="267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Very</w:t>
            </w:r>
            <w:r>
              <w:rPr>
                <w:rFonts w:ascii="Calibri"/>
                <w:b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Good</w:t>
            </w:r>
          </w:p>
        </w:tc>
        <w:tc>
          <w:tcPr>
            <w:tcW w:w="14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335FF5" w14:textId="77777777" w:rsidR="005A4533" w:rsidRDefault="0096062B">
            <w:pPr>
              <w:pStyle w:val="TableParagraph"/>
              <w:spacing w:line="267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Good</w:t>
            </w:r>
          </w:p>
        </w:tc>
        <w:tc>
          <w:tcPr>
            <w:tcW w:w="14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F50395" w14:textId="77777777" w:rsidR="005A4533" w:rsidRDefault="0096062B">
            <w:pPr>
              <w:pStyle w:val="TableParagraph"/>
              <w:ind w:left="102" w:right="101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Neither good</w:t>
            </w:r>
            <w:r>
              <w:rPr>
                <w:rFonts w:ascii="Times New Roman"/>
                <w:b/>
                <w:spacing w:val="26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or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poor</w:t>
            </w:r>
          </w:p>
        </w:tc>
        <w:tc>
          <w:tcPr>
            <w:tcW w:w="14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975334" w14:textId="77777777" w:rsidR="005A4533" w:rsidRDefault="0096062B">
            <w:pPr>
              <w:pStyle w:val="TableParagraph"/>
              <w:spacing w:line="267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Poor</w:t>
            </w:r>
          </w:p>
        </w:tc>
        <w:tc>
          <w:tcPr>
            <w:tcW w:w="14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5FD733" w14:textId="77777777" w:rsidR="005A4533" w:rsidRDefault="0096062B">
            <w:pPr>
              <w:pStyle w:val="TableParagraph"/>
              <w:spacing w:line="267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Very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Poor</w:t>
            </w:r>
          </w:p>
        </w:tc>
        <w:tc>
          <w:tcPr>
            <w:tcW w:w="14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CF62D2" w14:textId="77777777" w:rsidR="005A4533" w:rsidRDefault="0096062B">
            <w:pPr>
              <w:pStyle w:val="TableParagraph"/>
              <w:spacing w:line="267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spacing w:val="-1"/>
              </w:rPr>
              <w:t>Don’t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</w:rPr>
              <w:t>Know</w:t>
            </w:r>
          </w:p>
        </w:tc>
      </w:tr>
      <w:tr w:rsidR="005A4533" w14:paraId="35A25906" w14:textId="77777777">
        <w:trPr>
          <w:trHeight w:hRule="exact" w:val="816"/>
        </w:trPr>
        <w:tc>
          <w:tcPr>
            <w:tcW w:w="14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F33D46" w14:textId="77777777" w:rsidR="005A4533" w:rsidRDefault="005A4533">
            <w:pPr>
              <w:pStyle w:val="TableParagraph"/>
              <w:spacing w:before="11"/>
              <w:rPr>
                <w:rFonts w:ascii="Calibri" w:eastAsia="Calibri" w:hAnsi="Calibri" w:cs="Calibri"/>
                <w:b/>
                <w:bCs/>
                <w:i/>
                <w:sz w:val="21"/>
                <w:szCs w:val="21"/>
              </w:rPr>
            </w:pPr>
          </w:p>
          <w:p w14:paraId="328296D3" w14:textId="256BB8D5" w:rsidR="005A4533" w:rsidRDefault="00A2717A">
            <w:pPr>
              <w:pStyle w:val="TableParagraph"/>
              <w:ind w:left="310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446</w:t>
            </w:r>
          </w:p>
        </w:tc>
        <w:tc>
          <w:tcPr>
            <w:tcW w:w="14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E4333E" w14:textId="77777777" w:rsidR="00EB614F" w:rsidRDefault="00EB614F" w:rsidP="00472DCD">
            <w:pPr>
              <w:pStyle w:val="TableParagraph"/>
              <w:rPr>
                <w:rFonts w:ascii="Calibri" w:eastAsia="Calibri" w:hAnsi="Calibri" w:cs="Calibri"/>
              </w:rPr>
            </w:pPr>
          </w:p>
          <w:p w14:paraId="0C43B525" w14:textId="2F45FC58" w:rsidR="00472DCD" w:rsidRDefault="00A2717A" w:rsidP="00472DCD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64</w:t>
            </w:r>
          </w:p>
        </w:tc>
        <w:tc>
          <w:tcPr>
            <w:tcW w:w="14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430AEE" w14:textId="77777777" w:rsidR="00286FD5" w:rsidRDefault="00286FD5" w:rsidP="00286FD5">
            <w:pPr>
              <w:pStyle w:val="TableParagraph"/>
              <w:ind w:left="421"/>
              <w:rPr>
                <w:rFonts w:ascii="Calibri"/>
              </w:rPr>
            </w:pPr>
          </w:p>
          <w:p w14:paraId="4CB80419" w14:textId="552442ED" w:rsidR="0003574E" w:rsidRPr="00286FD5" w:rsidRDefault="00A2717A" w:rsidP="00286FD5">
            <w:pPr>
              <w:pStyle w:val="TableParagraph"/>
              <w:ind w:left="421"/>
              <w:rPr>
                <w:rFonts w:ascii="Calibri"/>
              </w:rPr>
            </w:pPr>
            <w:r>
              <w:rPr>
                <w:rFonts w:ascii="Calibri"/>
              </w:rPr>
              <w:t>13</w:t>
            </w:r>
          </w:p>
        </w:tc>
        <w:tc>
          <w:tcPr>
            <w:tcW w:w="14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612FBE" w14:textId="77777777" w:rsidR="0003574E" w:rsidRDefault="0003574E">
            <w:pPr>
              <w:pStyle w:val="TableParagraph"/>
              <w:ind w:left="421"/>
              <w:rPr>
                <w:rFonts w:ascii="Calibri" w:eastAsia="Calibri" w:hAnsi="Calibri" w:cs="Calibri"/>
              </w:rPr>
            </w:pPr>
          </w:p>
          <w:p w14:paraId="7A088D79" w14:textId="078B6F4D" w:rsidR="00F33B30" w:rsidRDefault="00A2717A">
            <w:pPr>
              <w:pStyle w:val="TableParagraph"/>
              <w:ind w:left="421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</w:t>
            </w:r>
          </w:p>
        </w:tc>
        <w:tc>
          <w:tcPr>
            <w:tcW w:w="14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B1193A" w14:textId="77777777" w:rsidR="0003574E" w:rsidRDefault="0003574E">
            <w:pPr>
              <w:pStyle w:val="TableParagraph"/>
              <w:ind w:left="423"/>
              <w:rPr>
                <w:rFonts w:ascii="Calibri" w:eastAsia="Calibri" w:hAnsi="Calibri" w:cs="Calibri"/>
              </w:rPr>
            </w:pPr>
          </w:p>
          <w:p w14:paraId="668ED90A" w14:textId="39E32366" w:rsidR="00A35440" w:rsidRDefault="00A2717A">
            <w:pPr>
              <w:pStyle w:val="TableParagraph"/>
              <w:ind w:left="423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</w:p>
        </w:tc>
        <w:tc>
          <w:tcPr>
            <w:tcW w:w="14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F95F87" w14:textId="77777777" w:rsidR="005A4533" w:rsidRDefault="005A4533">
            <w:pPr>
              <w:pStyle w:val="TableParagraph"/>
              <w:ind w:left="424"/>
              <w:rPr>
                <w:rFonts w:ascii="Calibri"/>
              </w:rPr>
            </w:pPr>
          </w:p>
          <w:p w14:paraId="758976E0" w14:textId="62397C84" w:rsidR="0003574E" w:rsidRDefault="00A2717A">
            <w:pPr>
              <w:pStyle w:val="TableParagraph"/>
              <w:ind w:left="424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2</w:t>
            </w:r>
          </w:p>
        </w:tc>
      </w:tr>
    </w:tbl>
    <w:p w14:paraId="303E1984" w14:textId="77777777" w:rsidR="005A4533" w:rsidRDefault="005A4533">
      <w:pPr>
        <w:rPr>
          <w:rFonts w:ascii="Calibri" w:eastAsia="Calibri" w:hAnsi="Calibri" w:cs="Calibri"/>
          <w:b/>
          <w:bCs/>
          <w:i/>
          <w:sz w:val="26"/>
          <w:szCs w:val="26"/>
        </w:rPr>
      </w:pPr>
    </w:p>
    <w:p w14:paraId="5965AABA" w14:textId="66851DC5" w:rsidR="005A4533" w:rsidRDefault="0096062B">
      <w:pPr>
        <w:spacing w:before="69"/>
        <w:ind w:left="1218" w:right="1016"/>
        <w:rPr>
          <w:rFonts w:ascii="Times New Roman"/>
          <w:spacing w:val="-1"/>
          <w:sz w:val="24"/>
        </w:rPr>
      </w:pPr>
      <w:r>
        <w:rPr>
          <w:rFonts w:ascii="Times New Roman"/>
          <w:spacing w:val="-1"/>
          <w:sz w:val="24"/>
        </w:rPr>
        <w:t>Therefore</w:t>
      </w:r>
      <w:r>
        <w:rPr>
          <w:rFonts w:ascii="Times New Roman"/>
          <w:spacing w:val="13"/>
          <w:sz w:val="24"/>
        </w:rPr>
        <w:t xml:space="preserve"> </w:t>
      </w:r>
      <w:r w:rsidR="00E3242D">
        <w:rPr>
          <w:rFonts w:ascii="Times New Roman"/>
          <w:sz w:val="24"/>
        </w:rPr>
        <w:t>9</w:t>
      </w:r>
      <w:r w:rsidR="00A2717A">
        <w:rPr>
          <w:rFonts w:ascii="Times New Roman"/>
          <w:sz w:val="24"/>
        </w:rPr>
        <w:t>4</w:t>
      </w:r>
      <w:r>
        <w:rPr>
          <w:rFonts w:ascii="Times New Roman"/>
          <w:sz w:val="24"/>
        </w:rPr>
        <w:t>%</w:t>
      </w:r>
      <w:r>
        <w:rPr>
          <w:rFonts w:ascii="Times New Roman"/>
          <w:spacing w:val="15"/>
          <w:sz w:val="24"/>
        </w:rPr>
        <w:t xml:space="preserve"> </w:t>
      </w:r>
      <w:r>
        <w:rPr>
          <w:rFonts w:ascii="Times New Roman"/>
          <w:sz w:val="24"/>
        </w:rPr>
        <w:t>of</w:t>
      </w:r>
      <w:r>
        <w:rPr>
          <w:rFonts w:ascii="Times New Roman"/>
          <w:spacing w:val="14"/>
          <w:sz w:val="24"/>
        </w:rPr>
        <w:t xml:space="preserve"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16"/>
          <w:sz w:val="24"/>
        </w:rPr>
        <w:t xml:space="preserve"> </w:t>
      </w:r>
      <w:r>
        <w:rPr>
          <w:rFonts w:ascii="Times New Roman"/>
          <w:sz w:val="24"/>
        </w:rPr>
        <w:t>patients</w:t>
      </w:r>
      <w:r>
        <w:rPr>
          <w:rFonts w:ascii="Times New Roman"/>
          <w:spacing w:val="16"/>
          <w:sz w:val="24"/>
        </w:rPr>
        <w:t xml:space="preserve"> </w:t>
      </w:r>
      <w:r>
        <w:rPr>
          <w:rFonts w:ascii="Times New Roman"/>
          <w:spacing w:val="-1"/>
          <w:sz w:val="24"/>
        </w:rPr>
        <w:t>advised</w:t>
      </w:r>
      <w:r>
        <w:rPr>
          <w:rFonts w:ascii="Times New Roman"/>
          <w:spacing w:val="15"/>
          <w:sz w:val="24"/>
        </w:rPr>
        <w:t xml:space="preserve"> </w:t>
      </w:r>
      <w:r>
        <w:rPr>
          <w:rFonts w:ascii="Times New Roman"/>
          <w:sz w:val="24"/>
        </w:rPr>
        <w:t>that</w:t>
      </w:r>
      <w:r>
        <w:rPr>
          <w:rFonts w:ascii="Times New Roman"/>
          <w:spacing w:val="14"/>
          <w:sz w:val="24"/>
        </w:rPr>
        <w:t xml:space="preserve"> </w:t>
      </w:r>
      <w:r>
        <w:rPr>
          <w:rFonts w:ascii="Times New Roman"/>
          <w:sz w:val="24"/>
        </w:rPr>
        <w:t>they</w:t>
      </w:r>
      <w:r>
        <w:rPr>
          <w:rFonts w:ascii="Times New Roman"/>
          <w:spacing w:val="12"/>
          <w:sz w:val="24"/>
        </w:rPr>
        <w:t xml:space="preserve"> </w:t>
      </w:r>
      <w:r>
        <w:rPr>
          <w:rFonts w:ascii="Times New Roman"/>
          <w:spacing w:val="-1"/>
          <w:sz w:val="24"/>
        </w:rPr>
        <w:t>had</w:t>
      </w:r>
      <w:r>
        <w:rPr>
          <w:rFonts w:ascii="Times New Roman"/>
          <w:spacing w:val="14"/>
          <w:sz w:val="24"/>
        </w:rPr>
        <w:t xml:space="preserve"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15"/>
          <w:sz w:val="24"/>
        </w:rPr>
        <w:t xml:space="preserve"> </w:t>
      </w:r>
      <w:r>
        <w:rPr>
          <w:rFonts w:ascii="Times New Roman"/>
          <w:spacing w:val="-1"/>
          <w:sz w:val="24"/>
        </w:rPr>
        <w:t>very</w:t>
      </w:r>
      <w:r>
        <w:rPr>
          <w:rFonts w:ascii="Times New Roman"/>
          <w:spacing w:val="14"/>
          <w:sz w:val="24"/>
        </w:rPr>
        <w:t xml:space="preserve"> </w:t>
      </w:r>
      <w:r>
        <w:rPr>
          <w:rFonts w:ascii="Times New Roman"/>
          <w:sz w:val="24"/>
        </w:rPr>
        <w:t>good</w:t>
      </w:r>
      <w:r>
        <w:rPr>
          <w:rFonts w:ascii="Times New Roman"/>
          <w:spacing w:val="15"/>
          <w:sz w:val="24"/>
        </w:rPr>
        <w:t xml:space="preserve"> </w:t>
      </w:r>
      <w:r>
        <w:rPr>
          <w:rFonts w:ascii="Times New Roman"/>
          <w:sz w:val="24"/>
        </w:rPr>
        <w:t>or</w:t>
      </w:r>
      <w:r>
        <w:rPr>
          <w:rFonts w:ascii="Times New Roman"/>
          <w:spacing w:val="14"/>
          <w:sz w:val="24"/>
        </w:rPr>
        <w:t xml:space="preserve"> </w:t>
      </w:r>
      <w:r>
        <w:rPr>
          <w:rFonts w:ascii="Times New Roman"/>
          <w:sz w:val="24"/>
        </w:rPr>
        <w:t>good</w:t>
      </w:r>
      <w:r>
        <w:rPr>
          <w:rFonts w:ascii="Times New Roman"/>
          <w:spacing w:val="18"/>
          <w:sz w:val="24"/>
        </w:rPr>
        <w:t xml:space="preserve"> </w:t>
      </w:r>
      <w:r>
        <w:rPr>
          <w:rFonts w:ascii="Times New Roman"/>
          <w:spacing w:val="-1"/>
          <w:sz w:val="24"/>
        </w:rPr>
        <w:t>experience</w:t>
      </w:r>
      <w:r>
        <w:rPr>
          <w:rFonts w:ascii="Times New Roman"/>
          <w:spacing w:val="53"/>
          <w:w w:val="99"/>
          <w:sz w:val="24"/>
        </w:rPr>
        <w:t xml:space="preserve"> </w:t>
      </w:r>
      <w:r>
        <w:rPr>
          <w:rFonts w:ascii="Times New Roman"/>
          <w:spacing w:val="-1"/>
          <w:sz w:val="24"/>
        </w:rPr>
        <w:t>with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pacing w:val="-1"/>
          <w:sz w:val="24"/>
        </w:rPr>
        <w:t>surgery.</w:t>
      </w:r>
    </w:p>
    <w:p w14:paraId="0F6EB37E" w14:textId="77777777" w:rsidR="00C14992" w:rsidRDefault="00C14992">
      <w:pPr>
        <w:spacing w:before="69"/>
        <w:ind w:left="1218" w:right="1016"/>
        <w:rPr>
          <w:rFonts w:ascii="Times New Roman"/>
          <w:spacing w:val="-1"/>
          <w:sz w:val="24"/>
        </w:rPr>
      </w:pPr>
    </w:p>
    <w:p w14:paraId="0C5D024D" w14:textId="77777777" w:rsidR="00C14992" w:rsidRDefault="00C14992">
      <w:pPr>
        <w:spacing w:before="69"/>
        <w:ind w:left="1218" w:right="1016"/>
        <w:rPr>
          <w:rFonts w:ascii="Times New Roman"/>
          <w:spacing w:val="-1"/>
          <w:sz w:val="24"/>
        </w:rPr>
      </w:pPr>
    </w:p>
    <w:p w14:paraId="0268C6A8" w14:textId="0430E886" w:rsidR="00362971" w:rsidRDefault="00C14992" w:rsidP="00297C27">
      <w:pPr>
        <w:spacing w:before="69"/>
        <w:ind w:left="1218" w:right="1016"/>
        <w:jc w:val="center"/>
        <w:rPr>
          <w:rFonts w:cstheme="minorHAnsi"/>
          <w:b/>
          <w:bCs/>
          <w:spacing w:val="-1"/>
          <w:sz w:val="44"/>
          <w:szCs w:val="44"/>
        </w:rPr>
      </w:pPr>
      <w:r w:rsidRPr="00C14992">
        <w:rPr>
          <w:rFonts w:cstheme="minorHAnsi"/>
          <w:b/>
          <w:bCs/>
          <w:spacing w:val="-1"/>
          <w:sz w:val="44"/>
          <w:szCs w:val="44"/>
        </w:rPr>
        <w:t>Thankyou to all patients who completed a feedback survey.</w:t>
      </w:r>
    </w:p>
    <w:p w14:paraId="526D93C9" w14:textId="77777777" w:rsidR="00297C27" w:rsidRPr="00297C27" w:rsidRDefault="00297C27" w:rsidP="00297C27">
      <w:pPr>
        <w:spacing w:before="69"/>
        <w:ind w:left="1218" w:right="1016"/>
        <w:jc w:val="center"/>
        <w:rPr>
          <w:rFonts w:cstheme="minorHAnsi"/>
          <w:b/>
          <w:bCs/>
          <w:spacing w:val="-1"/>
          <w:sz w:val="44"/>
          <w:szCs w:val="44"/>
        </w:rPr>
      </w:pPr>
    </w:p>
    <w:p w14:paraId="5EB0F933" w14:textId="0CA09682" w:rsidR="005A4533" w:rsidRDefault="005A4533" w:rsidP="00FB6443">
      <w:pPr>
        <w:pStyle w:val="Heading1"/>
        <w:ind w:left="4316" w:right="2443" w:hanging="1674"/>
        <w:jc w:val="center"/>
        <w:rPr>
          <w:b w:val="0"/>
          <w:bCs w:val="0"/>
        </w:rPr>
      </w:pPr>
    </w:p>
    <w:sectPr w:rsidR="005A4533">
      <w:type w:val="continuous"/>
      <w:pgSz w:w="11910" w:h="16840"/>
      <w:pgMar w:top="1340" w:right="780" w:bottom="280" w:left="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533"/>
    <w:rsid w:val="0003574E"/>
    <w:rsid w:val="00050F7E"/>
    <w:rsid w:val="00071989"/>
    <w:rsid w:val="00104807"/>
    <w:rsid w:val="0011486A"/>
    <w:rsid w:val="001848DD"/>
    <w:rsid w:val="00191431"/>
    <w:rsid w:val="001F54A6"/>
    <w:rsid w:val="00286FD5"/>
    <w:rsid w:val="00297C27"/>
    <w:rsid w:val="002B1CC6"/>
    <w:rsid w:val="002D6725"/>
    <w:rsid w:val="002E000A"/>
    <w:rsid w:val="00306970"/>
    <w:rsid w:val="003238E4"/>
    <w:rsid w:val="00344F42"/>
    <w:rsid w:val="00362971"/>
    <w:rsid w:val="00371798"/>
    <w:rsid w:val="0038419E"/>
    <w:rsid w:val="00392B26"/>
    <w:rsid w:val="003E335D"/>
    <w:rsid w:val="003F10C8"/>
    <w:rsid w:val="00472DCD"/>
    <w:rsid w:val="004A5572"/>
    <w:rsid w:val="004B3C7D"/>
    <w:rsid w:val="004E10D5"/>
    <w:rsid w:val="004F0790"/>
    <w:rsid w:val="004F4DA5"/>
    <w:rsid w:val="00520B11"/>
    <w:rsid w:val="00543B97"/>
    <w:rsid w:val="0055420E"/>
    <w:rsid w:val="00575CEB"/>
    <w:rsid w:val="005A4533"/>
    <w:rsid w:val="005E2549"/>
    <w:rsid w:val="005F240E"/>
    <w:rsid w:val="006012B1"/>
    <w:rsid w:val="00611C26"/>
    <w:rsid w:val="006D140A"/>
    <w:rsid w:val="007051B3"/>
    <w:rsid w:val="00736325"/>
    <w:rsid w:val="00783A3C"/>
    <w:rsid w:val="007E1A87"/>
    <w:rsid w:val="007F42CC"/>
    <w:rsid w:val="00831DFA"/>
    <w:rsid w:val="008D17A1"/>
    <w:rsid w:val="008D614C"/>
    <w:rsid w:val="008F529C"/>
    <w:rsid w:val="0096062B"/>
    <w:rsid w:val="00963E99"/>
    <w:rsid w:val="009B72FE"/>
    <w:rsid w:val="009D3A13"/>
    <w:rsid w:val="00A25192"/>
    <w:rsid w:val="00A2717A"/>
    <w:rsid w:val="00A35440"/>
    <w:rsid w:val="00A65268"/>
    <w:rsid w:val="00AA0FE7"/>
    <w:rsid w:val="00AD3A7C"/>
    <w:rsid w:val="00B13DF2"/>
    <w:rsid w:val="00B17D05"/>
    <w:rsid w:val="00B27867"/>
    <w:rsid w:val="00B85C6D"/>
    <w:rsid w:val="00C14992"/>
    <w:rsid w:val="00C17B27"/>
    <w:rsid w:val="00C83471"/>
    <w:rsid w:val="00CA61D8"/>
    <w:rsid w:val="00CC0097"/>
    <w:rsid w:val="00D6060E"/>
    <w:rsid w:val="00D713FD"/>
    <w:rsid w:val="00D71E7B"/>
    <w:rsid w:val="00D75B7E"/>
    <w:rsid w:val="00D768DB"/>
    <w:rsid w:val="00D80317"/>
    <w:rsid w:val="00D826E7"/>
    <w:rsid w:val="00DD54F4"/>
    <w:rsid w:val="00E3242D"/>
    <w:rsid w:val="00E736F6"/>
    <w:rsid w:val="00E80C4B"/>
    <w:rsid w:val="00EB614F"/>
    <w:rsid w:val="00EC25F3"/>
    <w:rsid w:val="00F26129"/>
    <w:rsid w:val="00F33B30"/>
    <w:rsid w:val="00F366DD"/>
    <w:rsid w:val="00F401BA"/>
    <w:rsid w:val="00F71D51"/>
    <w:rsid w:val="00FB6443"/>
    <w:rsid w:val="00FB7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1496C19"/>
  <w15:docId w15:val="{651F9E02-BCFD-4EB3-90CF-81038B451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2367"/>
      <w:outlineLvl w:val="0"/>
    </w:pPr>
    <w:rPr>
      <w:rFonts w:ascii="Calibri" w:eastAsia="Calibri" w:hAnsi="Calibri"/>
      <w:b/>
      <w:bCs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ind w:left="1218"/>
    </w:pPr>
    <w:rPr>
      <w:rFonts w:ascii="Calibri" w:eastAsia="Calibri" w:hAnsi="Calibri"/>
      <w:b/>
      <w:bCs/>
      <w:i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36297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6297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362971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5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7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Little Mark (Widcombe Surgery)</dc:creator>
  <cp:keywords/>
  <dc:description/>
  <cp:lastModifiedBy>LITTLE, Mark (WIDCOMBE SURGERY)</cp:lastModifiedBy>
  <cp:revision>2</cp:revision>
  <dcterms:created xsi:type="dcterms:W3CDTF">2026-11-06T07:00:00Z</dcterms:created>
  <dcterms:modified xsi:type="dcterms:W3CDTF">2026-11-06T07:00:00Z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2024-02-01T00:00:00Z</vt:filetime>
  </property>
  <property fmtid="{D5CDD505-2E9C-101B-9397-08002B2CF9AE}" pid="3" name="LastSaved">
    <vt:filetime>2024-02-01T00:00:00Z</vt:filetime>
  </property>
</Properties>
</file>